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A176" w14:textId="77777777" w:rsidR="00682E1E" w:rsidRPr="002240B9" w:rsidRDefault="00682E1E" w:rsidP="00BD6A96">
      <w:pPr>
        <w:spacing w:line="276" w:lineRule="auto"/>
        <w:jc w:val="both"/>
        <w:rPr>
          <w:rFonts w:ascii="Calisto MT" w:hAnsi="Calisto MT"/>
        </w:rPr>
      </w:pPr>
      <w:r w:rsidRPr="002240B9">
        <w:rPr>
          <w:rFonts w:ascii="Calisto MT" w:hAnsi="Calisto MT"/>
          <w:noProof/>
        </w:rPr>
        <w:drawing>
          <wp:anchor distT="0" distB="0" distL="114300" distR="114300" simplePos="0" relativeHeight="251659264" behindDoc="0" locked="0" layoutInCell="1" allowOverlap="1" wp14:anchorId="2B143BF9" wp14:editId="3C88A28B">
            <wp:simplePos x="0" y="0"/>
            <wp:positionH relativeFrom="margin">
              <wp:align>center</wp:align>
            </wp:positionH>
            <wp:positionV relativeFrom="margin">
              <wp:posOffset>-372110</wp:posOffset>
            </wp:positionV>
            <wp:extent cx="1238250" cy="1190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BD3E7" w14:textId="77777777" w:rsidR="00682E1E" w:rsidRDefault="00682E1E" w:rsidP="00BD6A96">
      <w:pPr>
        <w:spacing w:line="276" w:lineRule="auto"/>
        <w:jc w:val="both"/>
        <w:rPr>
          <w:rFonts w:ascii="Calisto MT" w:hAnsi="Calisto MT"/>
        </w:rPr>
      </w:pPr>
    </w:p>
    <w:p w14:paraId="42DB0BD5" w14:textId="77777777" w:rsidR="000678B0" w:rsidRPr="002240B9" w:rsidRDefault="000678B0" w:rsidP="00BD6A96">
      <w:pPr>
        <w:spacing w:line="276" w:lineRule="auto"/>
        <w:jc w:val="both"/>
        <w:rPr>
          <w:rFonts w:ascii="Calisto MT" w:hAnsi="Calisto MT"/>
          <w:b/>
        </w:rPr>
      </w:pPr>
    </w:p>
    <w:p w14:paraId="5014EFC9" w14:textId="3B78B5F9" w:rsidR="00C13608" w:rsidRDefault="000678B0" w:rsidP="000678B0">
      <w:pPr>
        <w:pBdr>
          <w:bottom w:val="single" w:sz="12" w:space="1" w:color="auto"/>
        </w:pBdr>
        <w:spacing w:after="0" w:line="276" w:lineRule="auto"/>
        <w:jc w:val="center"/>
        <w:rPr>
          <w:rFonts w:ascii="Calisto MT" w:hAnsi="Calisto MT"/>
          <w:b/>
        </w:rPr>
      </w:pPr>
      <w:r w:rsidRPr="00CD74DB">
        <w:rPr>
          <w:rFonts w:ascii="Calisto MT" w:hAnsi="Calisto MT"/>
          <w:b/>
        </w:rPr>
        <w:t xml:space="preserve">TERMS OF REFERENCE </w:t>
      </w:r>
      <w:r>
        <w:rPr>
          <w:rFonts w:ascii="Calisto MT" w:hAnsi="Calisto MT"/>
          <w:b/>
        </w:rPr>
        <w:t xml:space="preserve">FOR THE </w:t>
      </w:r>
      <w:r w:rsidR="00682E1E" w:rsidRPr="002240B9">
        <w:rPr>
          <w:rFonts w:ascii="Calisto MT" w:hAnsi="Calisto MT"/>
          <w:b/>
        </w:rPr>
        <w:t>REVIEW AND D</w:t>
      </w:r>
      <w:r w:rsidR="00C40989" w:rsidRPr="002240B9">
        <w:rPr>
          <w:rFonts w:ascii="Calisto MT" w:hAnsi="Calisto MT"/>
          <w:b/>
        </w:rPr>
        <w:t>EVELOPMENT</w:t>
      </w:r>
      <w:r w:rsidR="00682E1E" w:rsidRPr="002240B9">
        <w:rPr>
          <w:rFonts w:ascii="Calisto MT" w:hAnsi="Calisto MT"/>
          <w:b/>
        </w:rPr>
        <w:t xml:space="preserve"> OF </w:t>
      </w:r>
      <w:r w:rsidR="00642374" w:rsidRPr="002240B9">
        <w:rPr>
          <w:rFonts w:ascii="Calisto MT" w:hAnsi="Calisto MT"/>
          <w:b/>
        </w:rPr>
        <w:t>RIAMIRIAM</w:t>
      </w:r>
      <w:r w:rsidR="00682E1E" w:rsidRPr="002240B9">
        <w:rPr>
          <w:rFonts w:ascii="Calisto MT" w:hAnsi="Calisto MT"/>
          <w:b/>
        </w:rPr>
        <w:t xml:space="preserve"> </w:t>
      </w:r>
      <w:r>
        <w:rPr>
          <w:rFonts w:ascii="Calisto MT" w:hAnsi="Calisto MT"/>
          <w:b/>
        </w:rPr>
        <w:t xml:space="preserve">CIVIL SOCIETY NETWORK – KARAMOJA </w:t>
      </w:r>
      <w:r w:rsidR="00682E1E" w:rsidRPr="002240B9">
        <w:rPr>
          <w:rFonts w:ascii="Calisto MT" w:hAnsi="Calisto MT"/>
          <w:b/>
        </w:rPr>
        <w:t>STRATEGIC PLAN</w:t>
      </w:r>
      <w:r w:rsidR="0046308C" w:rsidRPr="002240B9">
        <w:rPr>
          <w:rFonts w:ascii="Calisto MT" w:hAnsi="Calisto MT"/>
          <w:b/>
        </w:rPr>
        <w:t xml:space="preserve"> 2026 -2</w:t>
      </w:r>
      <w:r w:rsidR="00D37168">
        <w:rPr>
          <w:rFonts w:ascii="Calisto MT" w:hAnsi="Calisto MT"/>
          <w:b/>
        </w:rPr>
        <w:t>031</w:t>
      </w:r>
    </w:p>
    <w:p w14:paraId="0C0A02A2" w14:textId="77777777" w:rsidR="006B0C15" w:rsidRDefault="006B0C15" w:rsidP="00C13608">
      <w:pPr>
        <w:spacing w:after="0" w:line="276" w:lineRule="auto"/>
        <w:jc w:val="both"/>
        <w:rPr>
          <w:rFonts w:ascii="Calisto MT" w:hAnsi="Calisto MT"/>
          <w:b/>
          <w:bCs/>
        </w:rPr>
      </w:pPr>
    </w:p>
    <w:p w14:paraId="133F643F" w14:textId="7280C75B" w:rsidR="00C13608" w:rsidRPr="00E030A5" w:rsidRDefault="00C13608" w:rsidP="00C13608">
      <w:pPr>
        <w:spacing w:after="0" w:line="276" w:lineRule="auto"/>
        <w:jc w:val="both"/>
        <w:rPr>
          <w:rFonts w:ascii="Calisto MT" w:hAnsi="Calisto MT"/>
          <w:b/>
          <w:bCs/>
        </w:rPr>
      </w:pPr>
      <w:r w:rsidRPr="00E030A5">
        <w:rPr>
          <w:rFonts w:ascii="Calisto MT" w:hAnsi="Calisto MT"/>
          <w:b/>
          <w:bCs/>
        </w:rPr>
        <w:t xml:space="preserve">Introduction </w:t>
      </w:r>
    </w:p>
    <w:p w14:paraId="01F57E96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48665540" w14:textId="42E931C9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  <w:proofErr w:type="spellStart"/>
      <w:r w:rsidRPr="00C13608">
        <w:rPr>
          <w:rFonts w:ascii="Calisto MT" w:hAnsi="Calisto MT"/>
        </w:rPr>
        <w:t>Riamiriam</w:t>
      </w:r>
      <w:proofErr w:type="spellEnd"/>
      <w:r w:rsidRPr="00C13608">
        <w:rPr>
          <w:rFonts w:ascii="Calisto MT" w:hAnsi="Calisto MT"/>
        </w:rPr>
        <w:t xml:space="preserve"> Civil Society Network-Karamoja (RCSN-K) is a regional umbrella body for civil society organizations (CSOs) operating in the Karamoja region. The Network serves as a critical coordination and capacity-building platform to unify CSO voices and amplify collective advocacy for peace, human rights, and sustainable development.</w:t>
      </w:r>
      <w:r w:rsidR="005375E1">
        <w:rPr>
          <w:rFonts w:ascii="Calisto MT" w:hAnsi="Calisto MT"/>
        </w:rPr>
        <w:t xml:space="preserve"> </w:t>
      </w:r>
      <w:proofErr w:type="spellStart"/>
      <w:r w:rsidRPr="00C13608">
        <w:rPr>
          <w:rFonts w:ascii="Calisto MT" w:hAnsi="Calisto MT"/>
        </w:rPr>
        <w:t>Riamiriam</w:t>
      </w:r>
      <w:proofErr w:type="spellEnd"/>
      <w:r w:rsidRPr="00C13608">
        <w:rPr>
          <w:rFonts w:ascii="Calisto MT" w:hAnsi="Calisto MT"/>
        </w:rPr>
        <w:t xml:space="preserve"> envisions a vibrant civil society that empowers self-reliant communities and drives meaningful change. The Network works through strengthening member organizations </w:t>
      </w:r>
      <w:r w:rsidR="009F491B">
        <w:rPr>
          <w:rFonts w:ascii="Calisto MT" w:hAnsi="Calisto MT"/>
        </w:rPr>
        <w:t>through</w:t>
      </w:r>
      <w:r w:rsidRPr="00C13608">
        <w:rPr>
          <w:rFonts w:ascii="Calisto MT" w:hAnsi="Calisto MT"/>
        </w:rPr>
        <w:t xml:space="preserve"> coordinated action, advocacy, and capacity development</w:t>
      </w:r>
      <w:r w:rsidR="006818BF">
        <w:rPr>
          <w:rFonts w:ascii="Calisto MT" w:hAnsi="Calisto MT"/>
        </w:rPr>
        <w:t xml:space="preserve"> </w:t>
      </w:r>
      <w:r w:rsidRPr="00C13608">
        <w:rPr>
          <w:rFonts w:ascii="Calisto MT" w:hAnsi="Calisto MT"/>
        </w:rPr>
        <w:t>especially in advancing the rights and welfare of vulnerable populations including girls and women, children, persons with disabilities, and the elderly.</w:t>
      </w:r>
    </w:p>
    <w:p w14:paraId="18E149B3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2BB3A82E" w14:textId="3CFA554C" w:rsidR="00C13608" w:rsidRDefault="006818BF" w:rsidP="00C13608">
      <w:pPr>
        <w:spacing w:after="0" w:line="276" w:lineRule="auto"/>
        <w:jc w:val="both"/>
        <w:rPr>
          <w:rFonts w:ascii="Calisto MT" w:hAnsi="Calisto MT"/>
        </w:rPr>
      </w:pPr>
      <w:r w:rsidRPr="006818BF">
        <w:rPr>
          <w:rFonts w:ascii="Calisto MT" w:hAnsi="Calisto MT"/>
        </w:rPr>
        <w:t xml:space="preserve">The current Strategic Plan (2020–2025) is ending and </w:t>
      </w:r>
      <w:proofErr w:type="spellStart"/>
      <w:r w:rsidRPr="006818BF">
        <w:rPr>
          <w:rFonts w:ascii="Calisto MT" w:hAnsi="Calisto MT"/>
        </w:rPr>
        <w:t>Riamiriam</w:t>
      </w:r>
      <w:proofErr w:type="spellEnd"/>
      <w:r w:rsidRPr="006818BF">
        <w:rPr>
          <w:rFonts w:ascii="Calisto MT" w:hAnsi="Calisto MT"/>
        </w:rPr>
        <w:t xml:space="preserve"> seeks to review and develop a new plan to provide strategic direction for the next five years. In this regard, UNNGOF seeks to procure a firm or Consultant to review the current strategic plan by assessing its relevance, performance, and lessons learned, and to co-create a new forward-looking and dynamic Strategic Plan (2026–2031) that is informed by stakeholder priorities, evolving civic trends, and emerging opportunities.</w:t>
      </w:r>
    </w:p>
    <w:p w14:paraId="2875F162" w14:textId="77777777" w:rsidR="006818BF" w:rsidRPr="00C13608" w:rsidRDefault="006818BF" w:rsidP="00C13608">
      <w:pPr>
        <w:spacing w:after="0" w:line="276" w:lineRule="auto"/>
        <w:jc w:val="both"/>
        <w:rPr>
          <w:rFonts w:ascii="Calisto MT" w:hAnsi="Calisto MT"/>
        </w:rPr>
      </w:pPr>
    </w:p>
    <w:p w14:paraId="542292C6" w14:textId="60D076F3" w:rsidR="00C13608" w:rsidRDefault="00C13608" w:rsidP="00C13608">
      <w:pPr>
        <w:spacing w:after="0" w:line="276" w:lineRule="auto"/>
        <w:jc w:val="both"/>
        <w:rPr>
          <w:rFonts w:ascii="Calisto MT" w:hAnsi="Calisto MT"/>
          <w:b/>
          <w:bCs/>
        </w:rPr>
      </w:pPr>
      <w:r w:rsidRPr="00E030A5">
        <w:rPr>
          <w:rFonts w:ascii="Calisto MT" w:hAnsi="Calisto MT"/>
          <w:b/>
          <w:bCs/>
        </w:rPr>
        <w:t>Objective of the Assignment</w:t>
      </w:r>
    </w:p>
    <w:p w14:paraId="44911FC3" w14:textId="77777777" w:rsidR="000678B0" w:rsidRPr="000678B0" w:rsidRDefault="000678B0" w:rsidP="00C13608">
      <w:pPr>
        <w:spacing w:after="0" w:line="276" w:lineRule="auto"/>
        <w:jc w:val="both"/>
        <w:rPr>
          <w:rFonts w:ascii="Calisto MT" w:hAnsi="Calisto MT"/>
          <w:b/>
          <w:bCs/>
        </w:rPr>
      </w:pPr>
    </w:p>
    <w:p w14:paraId="5B5D4388" w14:textId="570DEB9F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  <w:r w:rsidRPr="00C13608">
        <w:rPr>
          <w:rFonts w:ascii="Calisto MT" w:hAnsi="Calisto MT"/>
        </w:rPr>
        <w:t xml:space="preserve">To conduct a comprehensive review of </w:t>
      </w:r>
      <w:proofErr w:type="spellStart"/>
      <w:r w:rsidRPr="00C13608">
        <w:rPr>
          <w:rFonts w:ascii="Calisto MT" w:hAnsi="Calisto MT"/>
        </w:rPr>
        <w:t>Riamiriam’s</w:t>
      </w:r>
      <w:proofErr w:type="spellEnd"/>
      <w:r w:rsidRPr="00C13608">
        <w:rPr>
          <w:rFonts w:ascii="Calisto MT" w:hAnsi="Calisto MT"/>
        </w:rPr>
        <w:t xml:space="preserve"> 2020–2025 Strategic Plan and lead the development of a robust, forward-looking Strategic Plan for 2026–2031.Specific Objectives:</w:t>
      </w:r>
    </w:p>
    <w:p w14:paraId="23F49CAA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664DC4DB" w14:textId="77777777" w:rsidR="00E030A5" w:rsidRDefault="00C13608" w:rsidP="00C1360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Calisto MT" w:hAnsi="Calisto MT"/>
        </w:rPr>
      </w:pPr>
      <w:r w:rsidRPr="00E030A5">
        <w:rPr>
          <w:rFonts w:ascii="Calisto MT" w:hAnsi="Calisto MT"/>
        </w:rPr>
        <w:t>Assess the relevance, effectiveness, efficiency, and impact of the current Strategic Plan (2020–2025), and document key achievements, challenges, and lessons learned.</w:t>
      </w:r>
    </w:p>
    <w:p w14:paraId="6491DB03" w14:textId="23ED6BD0" w:rsidR="00C13608" w:rsidRPr="00E030A5" w:rsidRDefault="00C13608" w:rsidP="00C1360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Calisto MT" w:hAnsi="Calisto MT"/>
        </w:rPr>
      </w:pPr>
      <w:r w:rsidRPr="00E030A5">
        <w:rPr>
          <w:rFonts w:ascii="Calisto MT" w:hAnsi="Calisto MT"/>
        </w:rPr>
        <w:t>Facilitate a participatory and inclusive strategic planning process that results in the formulation of a comprehensive, actionable, and stakeholder-informed Strategic Plan (2026–2031).</w:t>
      </w:r>
    </w:p>
    <w:p w14:paraId="4A8BFD6C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7785F152" w14:textId="5888443F" w:rsidR="00C13608" w:rsidRPr="00E030A5" w:rsidRDefault="00C13608" w:rsidP="00C13608">
      <w:pPr>
        <w:spacing w:after="0" w:line="276" w:lineRule="auto"/>
        <w:jc w:val="both"/>
        <w:rPr>
          <w:rFonts w:ascii="Calisto MT" w:hAnsi="Calisto MT"/>
          <w:b/>
          <w:bCs/>
        </w:rPr>
      </w:pPr>
      <w:r w:rsidRPr="00E030A5">
        <w:rPr>
          <w:rFonts w:ascii="Calisto MT" w:hAnsi="Calisto MT"/>
          <w:b/>
          <w:bCs/>
        </w:rPr>
        <w:t>Scope of Work</w:t>
      </w:r>
    </w:p>
    <w:p w14:paraId="6887D5DE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3E2481E3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  <w:r w:rsidRPr="00C13608">
        <w:rPr>
          <w:rFonts w:ascii="Calisto MT" w:hAnsi="Calisto MT"/>
        </w:rPr>
        <w:t>The selected consultant/firm will be expected to:</w:t>
      </w:r>
    </w:p>
    <w:p w14:paraId="1997ABF2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1CFDCDE0" w14:textId="0E7C1BAA" w:rsidR="00D958BB" w:rsidRDefault="00C13608" w:rsidP="00C13608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Calisto MT" w:hAnsi="Calisto MT"/>
        </w:rPr>
      </w:pPr>
      <w:r w:rsidRPr="00D958BB">
        <w:rPr>
          <w:rFonts w:ascii="Calisto MT" w:hAnsi="Calisto MT"/>
        </w:rPr>
        <w:t xml:space="preserve">Conduct a </w:t>
      </w:r>
      <w:r w:rsidR="00D958BB">
        <w:rPr>
          <w:rFonts w:ascii="Calisto MT" w:hAnsi="Calisto MT"/>
        </w:rPr>
        <w:t>d</w:t>
      </w:r>
      <w:r w:rsidRPr="00D958BB">
        <w:rPr>
          <w:rFonts w:ascii="Calisto MT" w:hAnsi="Calisto MT"/>
        </w:rPr>
        <w:t xml:space="preserve">esk </w:t>
      </w:r>
      <w:r w:rsidR="00D958BB">
        <w:rPr>
          <w:rFonts w:ascii="Calisto MT" w:hAnsi="Calisto MT"/>
        </w:rPr>
        <w:t>r</w:t>
      </w:r>
      <w:r w:rsidRPr="00D958BB">
        <w:rPr>
          <w:rFonts w:ascii="Calisto MT" w:hAnsi="Calisto MT"/>
        </w:rPr>
        <w:t>eview of key documents including the current strategic plan, program and financial reports, evaluations, governance documents</w:t>
      </w:r>
      <w:r w:rsidR="00E030A5" w:rsidRPr="00D958BB">
        <w:rPr>
          <w:rFonts w:ascii="Calisto MT" w:hAnsi="Calisto MT"/>
        </w:rPr>
        <w:t xml:space="preserve"> and </w:t>
      </w:r>
      <w:r w:rsidRPr="00D958BB">
        <w:rPr>
          <w:rFonts w:ascii="Calisto MT" w:hAnsi="Calisto MT"/>
        </w:rPr>
        <w:t>partner</w:t>
      </w:r>
      <w:r w:rsidR="00D958BB" w:rsidRPr="00D958BB">
        <w:rPr>
          <w:rFonts w:ascii="Calisto MT" w:hAnsi="Calisto MT"/>
        </w:rPr>
        <w:t>/member</w:t>
      </w:r>
      <w:r w:rsidRPr="00D958BB">
        <w:rPr>
          <w:rFonts w:ascii="Calisto MT" w:hAnsi="Calisto MT"/>
        </w:rPr>
        <w:t xml:space="preserve"> publications.</w:t>
      </w:r>
    </w:p>
    <w:p w14:paraId="45A69A8E" w14:textId="6BE773EA" w:rsidR="00C13608" w:rsidRDefault="00C13608" w:rsidP="00C13608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Calisto MT" w:hAnsi="Calisto MT"/>
        </w:rPr>
      </w:pPr>
      <w:r w:rsidRPr="00D958BB">
        <w:rPr>
          <w:rFonts w:ascii="Calisto MT" w:hAnsi="Calisto MT"/>
        </w:rPr>
        <w:t xml:space="preserve">Lead </w:t>
      </w:r>
      <w:r w:rsidR="00D958BB">
        <w:rPr>
          <w:rFonts w:ascii="Calisto MT" w:hAnsi="Calisto MT"/>
        </w:rPr>
        <w:t>c</w:t>
      </w:r>
      <w:r w:rsidRPr="00D958BB">
        <w:rPr>
          <w:rFonts w:ascii="Calisto MT" w:hAnsi="Calisto MT"/>
        </w:rPr>
        <w:t xml:space="preserve">omprehensive </w:t>
      </w:r>
      <w:r w:rsidR="00D958BB">
        <w:rPr>
          <w:rFonts w:ascii="Calisto MT" w:hAnsi="Calisto MT"/>
        </w:rPr>
        <w:t>s</w:t>
      </w:r>
      <w:r w:rsidRPr="00D958BB">
        <w:rPr>
          <w:rFonts w:ascii="Calisto MT" w:hAnsi="Calisto MT"/>
        </w:rPr>
        <w:t xml:space="preserve">takeholder </w:t>
      </w:r>
      <w:r w:rsidR="00D958BB">
        <w:rPr>
          <w:rFonts w:ascii="Calisto MT" w:hAnsi="Calisto MT"/>
        </w:rPr>
        <w:t>c</w:t>
      </w:r>
      <w:r w:rsidRPr="00D958BB">
        <w:rPr>
          <w:rFonts w:ascii="Calisto MT" w:hAnsi="Calisto MT"/>
        </w:rPr>
        <w:t>onsultations with relevant stakeholders including members, partners, donors, government agencies, beneficiaries, and local leaders.</w:t>
      </w:r>
    </w:p>
    <w:p w14:paraId="4D8A6974" w14:textId="77777777" w:rsidR="00D958BB" w:rsidRDefault="00C13608" w:rsidP="00C13608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Calisto MT" w:hAnsi="Calisto MT"/>
        </w:rPr>
      </w:pPr>
      <w:r w:rsidRPr="00D958BB">
        <w:rPr>
          <w:rFonts w:ascii="Calisto MT" w:hAnsi="Calisto MT"/>
        </w:rPr>
        <w:t xml:space="preserve">Facilitate </w:t>
      </w:r>
      <w:r w:rsidR="00D958BB" w:rsidRPr="00D958BB">
        <w:rPr>
          <w:rFonts w:ascii="Calisto MT" w:hAnsi="Calisto MT"/>
        </w:rPr>
        <w:t>s</w:t>
      </w:r>
      <w:r w:rsidRPr="00D958BB">
        <w:rPr>
          <w:rFonts w:ascii="Calisto MT" w:hAnsi="Calisto MT"/>
        </w:rPr>
        <w:t xml:space="preserve">trategic </w:t>
      </w:r>
      <w:r w:rsidR="00D958BB" w:rsidRPr="00D958BB">
        <w:rPr>
          <w:rFonts w:ascii="Calisto MT" w:hAnsi="Calisto MT"/>
        </w:rPr>
        <w:t>r</w:t>
      </w:r>
      <w:r w:rsidRPr="00D958BB">
        <w:rPr>
          <w:rFonts w:ascii="Calisto MT" w:hAnsi="Calisto MT"/>
        </w:rPr>
        <w:t xml:space="preserve">eflection </w:t>
      </w:r>
      <w:r w:rsidR="00D958BB" w:rsidRPr="00D958BB">
        <w:rPr>
          <w:rFonts w:ascii="Calisto MT" w:hAnsi="Calisto MT"/>
        </w:rPr>
        <w:t>w</w:t>
      </w:r>
      <w:r w:rsidRPr="00D958BB">
        <w:rPr>
          <w:rFonts w:ascii="Calisto MT" w:hAnsi="Calisto MT"/>
        </w:rPr>
        <w:t>orkshops with Riamiriam’s Board, staff, members, and other key actors to assess performance and co-develop strategic priorities.</w:t>
      </w:r>
    </w:p>
    <w:p w14:paraId="60425BD9" w14:textId="2B51224A" w:rsidR="00D958BB" w:rsidRDefault="00C13608" w:rsidP="00C13608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Calisto MT" w:hAnsi="Calisto MT"/>
        </w:rPr>
      </w:pPr>
      <w:r w:rsidRPr="00D958BB">
        <w:rPr>
          <w:rFonts w:ascii="Calisto MT" w:hAnsi="Calisto MT"/>
        </w:rPr>
        <w:lastRenderedPageBreak/>
        <w:t xml:space="preserve">Organize a </w:t>
      </w:r>
      <w:r w:rsidR="00D958BB">
        <w:rPr>
          <w:rFonts w:ascii="Calisto MT" w:hAnsi="Calisto MT"/>
        </w:rPr>
        <w:t>s</w:t>
      </w:r>
      <w:r w:rsidRPr="00D958BB">
        <w:rPr>
          <w:rFonts w:ascii="Calisto MT" w:hAnsi="Calisto MT"/>
        </w:rPr>
        <w:t xml:space="preserve">takeholder </w:t>
      </w:r>
      <w:r w:rsidR="00D958BB">
        <w:rPr>
          <w:rFonts w:ascii="Calisto MT" w:hAnsi="Calisto MT"/>
        </w:rPr>
        <w:t>v</w:t>
      </w:r>
      <w:r w:rsidRPr="00D958BB">
        <w:rPr>
          <w:rFonts w:ascii="Calisto MT" w:hAnsi="Calisto MT"/>
        </w:rPr>
        <w:t xml:space="preserve">alidation </w:t>
      </w:r>
      <w:r w:rsidR="00D958BB">
        <w:rPr>
          <w:rFonts w:ascii="Calisto MT" w:hAnsi="Calisto MT"/>
        </w:rPr>
        <w:t>meeting</w:t>
      </w:r>
      <w:r w:rsidRPr="00D958BB">
        <w:rPr>
          <w:rFonts w:ascii="Calisto MT" w:hAnsi="Calisto MT"/>
        </w:rPr>
        <w:t xml:space="preserve"> to</w:t>
      </w:r>
      <w:r w:rsidR="00D958BB">
        <w:rPr>
          <w:rFonts w:ascii="Calisto MT" w:hAnsi="Calisto MT"/>
        </w:rPr>
        <w:t xml:space="preserve"> discuss </w:t>
      </w:r>
      <w:r w:rsidRPr="00D958BB">
        <w:rPr>
          <w:rFonts w:ascii="Calisto MT" w:hAnsi="Calisto MT"/>
        </w:rPr>
        <w:t>the draft strategic</w:t>
      </w:r>
      <w:r w:rsidR="00D958BB">
        <w:rPr>
          <w:rFonts w:ascii="Calisto MT" w:hAnsi="Calisto MT"/>
        </w:rPr>
        <w:t>.</w:t>
      </w:r>
    </w:p>
    <w:p w14:paraId="72425C4D" w14:textId="5212E75A" w:rsidR="00C13608" w:rsidRPr="00D958BB" w:rsidRDefault="00C13608" w:rsidP="00C13608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Calisto MT" w:hAnsi="Calisto MT"/>
        </w:rPr>
      </w:pPr>
      <w:r w:rsidRPr="00D958BB">
        <w:rPr>
          <w:rFonts w:ascii="Calisto MT" w:hAnsi="Calisto MT"/>
        </w:rPr>
        <w:t>Finalize the Strategic Plan incorporating all stakeholder input and aligning with national development frameworks.</w:t>
      </w:r>
    </w:p>
    <w:p w14:paraId="76DBE191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6C697195" w14:textId="187C1541" w:rsidR="00C13608" w:rsidRPr="00776CDC" w:rsidRDefault="00C13608" w:rsidP="00C13608">
      <w:pPr>
        <w:spacing w:after="0" w:line="276" w:lineRule="auto"/>
        <w:jc w:val="both"/>
        <w:rPr>
          <w:rFonts w:ascii="Calisto MT" w:hAnsi="Calisto MT"/>
          <w:b/>
          <w:bCs/>
        </w:rPr>
      </w:pPr>
      <w:r w:rsidRPr="00776CDC">
        <w:rPr>
          <w:rFonts w:ascii="Calisto MT" w:hAnsi="Calisto MT"/>
          <w:b/>
          <w:bCs/>
        </w:rPr>
        <w:t>Methodology</w:t>
      </w:r>
    </w:p>
    <w:p w14:paraId="24374F5A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7946B752" w14:textId="09265D0A" w:rsidR="00C13608" w:rsidRPr="00C13608" w:rsidRDefault="00912B65" w:rsidP="00C13608">
      <w:pPr>
        <w:spacing w:after="0" w:line="276" w:lineRule="auto"/>
        <w:jc w:val="both"/>
        <w:rPr>
          <w:rFonts w:ascii="Calisto MT" w:hAnsi="Calisto MT"/>
        </w:rPr>
      </w:pPr>
      <w:r w:rsidRPr="00912B65">
        <w:rPr>
          <w:rFonts w:ascii="Calisto MT" w:hAnsi="Calisto MT"/>
        </w:rPr>
        <w:t xml:space="preserve">This assignment will be undertaken by a consultant/firm with close engagement with </w:t>
      </w:r>
      <w:r>
        <w:rPr>
          <w:rFonts w:ascii="Calisto MT" w:hAnsi="Calisto MT"/>
        </w:rPr>
        <w:t>k</w:t>
      </w:r>
      <w:r w:rsidRPr="00912B65">
        <w:rPr>
          <w:rFonts w:ascii="Calisto MT" w:hAnsi="Calisto MT"/>
        </w:rPr>
        <w:t xml:space="preserve">ey </w:t>
      </w:r>
      <w:proofErr w:type="spellStart"/>
      <w:r w:rsidRPr="00912B65">
        <w:rPr>
          <w:rFonts w:ascii="Calisto MT" w:hAnsi="Calisto MT"/>
        </w:rPr>
        <w:t>Riamiriam</w:t>
      </w:r>
      <w:proofErr w:type="spellEnd"/>
      <w:r w:rsidRPr="00912B65">
        <w:rPr>
          <w:rFonts w:ascii="Calisto MT" w:hAnsi="Calisto MT"/>
        </w:rPr>
        <w:t xml:space="preserve"> staff. The consultant/firm is expected to employ a participatory, inclusive, and iterative methodology anchored in qualitative and quantitative research, literature review, strategic foresight, stakeholder engagement</w:t>
      </w:r>
      <w:r>
        <w:rPr>
          <w:rFonts w:ascii="Calisto MT" w:hAnsi="Calisto MT"/>
        </w:rPr>
        <w:t xml:space="preserve"> and civic development trends. </w:t>
      </w:r>
      <w:proofErr w:type="spellStart"/>
      <w:r w:rsidR="00C13608" w:rsidRPr="00C13608">
        <w:rPr>
          <w:rFonts w:ascii="Calisto MT" w:hAnsi="Calisto MT"/>
        </w:rPr>
        <w:t>Riamiriam</w:t>
      </w:r>
      <w:proofErr w:type="spellEnd"/>
      <w:r w:rsidR="00C13608" w:rsidRPr="00C13608">
        <w:rPr>
          <w:rFonts w:ascii="Calisto MT" w:hAnsi="Calisto MT"/>
        </w:rPr>
        <w:t xml:space="preserve"> will provide logistical support, facilitate access to documents, and coordinate stakeholder engagements.</w:t>
      </w:r>
    </w:p>
    <w:p w14:paraId="28F3B290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2815F5D6" w14:textId="0A85B66F" w:rsidR="00C13608" w:rsidRPr="00053E7B" w:rsidRDefault="00C13608" w:rsidP="00C13608">
      <w:pPr>
        <w:spacing w:after="0" w:line="276" w:lineRule="auto"/>
        <w:jc w:val="both"/>
        <w:rPr>
          <w:rFonts w:ascii="Calisto MT" w:hAnsi="Calisto MT"/>
          <w:b/>
          <w:bCs/>
        </w:rPr>
      </w:pPr>
      <w:r w:rsidRPr="00053E7B">
        <w:rPr>
          <w:rFonts w:ascii="Calisto MT" w:hAnsi="Calisto MT"/>
          <w:b/>
          <w:bCs/>
        </w:rPr>
        <w:t>Duration of the Assignment</w:t>
      </w:r>
    </w:p>
    <w:p w14:paraId="6D84DD12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1D21DC93" w14:textId="3B9DA601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  <w:r w:rsidRPr="00C13608">
        <w:rPr>
          <w:rFonts w:ascii="Calisto MT" w:hAnsi="Calisto MT"/>
        </w:rPr>
        <w:t xml:space="preserve">The assignment is expected to be completed within 60 working days </w:t>
      </w:r>
      <w:r w:rsidR="006B36AF">
        <w:rPr>
          <w:rFonts w:ascii="Calisto MT" w:hAnsi="Calisto MT"/>
        </w:rPr>
        <w:t xml:space="preserve">agreeable between UNNGOF, </w:t>
      </w:r>
      <w:proofErr w:type="spellStart"/>
      <w:r w:rsidR="006B36AF">
        <w:rPr>
          <w:rFonts w:ascii="Calisto MT" w:hAnsi="Calisto MT"/>
        </w:rPr>
        <w:t>Riamiriam</w:t>
      </w:r>
      <w:proofErr w:type="spellEnd"/>
      <w:r w:rsidR="006B36AF">
        <w:rPr>
          <w:rFonts w:ascii="Calisto MT" w:hAnsi="Calisto MT"/>
        </w:rPr>
        <w:t xml:space="preserve"> and the Consultant</w:t>
      </w:r>
      <w:r w:rsidRPr="00C13608">
        <w:rPr>
          <w:rFonts w:ascii="Calisto MT" w:hAnsi="Calisto MT"/>
        </w:rPr>
        <w:t xml:space="preserve">. </w:t>
      </w:r>
    </w:p>
    <w:p w14:paraId="3717AF92" w14:textId="77777777" w:rsidR="00C13608" w:rsidRPr="00053E7B" w:rsidRDefault="00C13608" w:rsidP="00C13608">
      <w:pPr>
        <w:spacing w:after="0" w:line="276" w:lineRule="auto"/>
        <w:jc w:val="both"/>
        <w:rPr>
          <w:rFonts w:ascii="Calisto MT" w:hAnsi="Calisto MT"/>
          <w:b/>
          <w:bCs/>
        </w:rPr>
      </w:pPr>
    </w:p>
    <w:p w14:paraId="22B74869" w14:textId="014A227D" w:rsidR="00C13608" w:rsidRPr="00053E7B" w:rsidRDefault="00A059F9" w:rsidP="00C13608">
      <w:pPr>
        <w:spacing w:after="0" w:line="276" w:lineRule="auto"/>
        <w:jc w:val="both"/>
        <w:rPr>
          <w:rFonts w:ascii="Calisto MT" w:hAnsi="Calisto MT"/>
          <w:b/>
          <w:bCs/>
        </w:rPr>
      </w:pPr>
      <w:r w:rsidRPr="00053E7B">
        <w:rPr>
          <w:rFonts w:ascii="Calisto MT" w:hAnsi="Calisto MT"/>
          <w:b/>
          <w:bCs/>
        </w:rPr>
        <w:t xml:space="preserve">Expected </w:t>
      </w:r>
      <w:r w:rsidR="00C13608" w:rsidRPr="00053E7B">
        <w:rPr>
          <w:rFonts w:ascii="Calisto MT" w:hAnsi="Calisto MT"/>
          <w:b/>
          <w:bCs/>
        </w:rPr>
        <w:t>Deliverables</w:t>
      </w:r>
    </w:p>
    <w:p w14:paraId="6C61ABD9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7A0A9D83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  <w:r w:rsidRPr="00C13608">
        <w:rPr>
          <w:rFonts w:ascii="Calisto MT" w:hAnsi="Calisto MT"/>
        </w:rPr>
        <w:t>The consultant/firm will be expected to deliver the following:</w:t>
      </w:r>
    </w:p>
    <w:p w14:paraId="0449AA32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3D089850" w14:textId="0EA14E02" w:rsidR="00912B65" w:rsidRDefault="00C13608" w:rsidP="00C13608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alisto MT" w:hAnsi="Calisto MT"/>
        </w:rPr>
      </w:pPr>
      <w:r w:rsidRPr="00912B65">
        <w:rPr>
          <w:rFonts w:ascii="Calisto MT" w:hAnsi="Calisto MT"/>
        </w:rPr>
        <w:t xml:space="preserve">Inception </w:t>
      </w:r>
      <w:r w:rsidR="007357C6">
        <w:rPr>
          <w:rFonts w:ascii="Calisto MT" w:hAnsi="Calisto MT"/>
        </w:rPr>
        <w:t>r</w:t>
      </w:r>
      <w:r w:rsidR="007357C6" w:rsidRPr="00912B65">
        <w:rPr>
          <w:rFonts w:ascii="Calisto MT" w:hAnsi="Calisto MT"/>
        </w:rPr>
        <w:t xml:space="preserve">eport </w:t>
      </w:r>
      <w:r w:rsidR="007357C6">
        <w:rPr>
          <w:rFonts w:ascii="Calisto MT" w:hAnsi="Calisto MT"/>
        </w:rPr>
        <w:t>outlining</w:t>
      </w:r>
      <w:r w:rsidRPr="00912B65">
        <w:rPr>
          <w:rFonts w:ascii="Calisto MT" w:hAnsi="Calisto MT"/>
        </w:rPr>
        <w:t xml:space="preserve"> the proposed methodology, tools, timelines, and work plan.</w:t>
      </w:r>
    </w:p>
    <w:p w14:paraId="44E24EF2" w14:textId="7AC0ABFD" w:rsidR="00912B65" w:rsidRDefault="00C13608" w:rsidP="00C13608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alisto MT" w:hAnsi="Calisto MT"/>
        </w:rPr>
      </w:pPr>
      <w:r w:rsidRPr="00912B65">
        <w:rPr>
          <w:rFonts w:ascii="Calisto MT" w:hAnsi="Calisto MT"/>
        </w:rPr>
        <w:t xml:space="preserve">Strategic Plan </w:t>
      </w:r>
      <w:r w:rsidR="00757647">
        <w:rPr>
          <w:rFonts w:ascii="Calisto MT" w:hAnsi="Calisto MT"/>
        </w:rPr>
        <w:t>r</w:t>
      </w:r>
      <w:r w:rsidRPr="00912B65">
        <w:rPr>
          <w:rFonts w:ascii="Calisto MT" w:hAnsi="Calisto MT"/>
        </w:rPr>
        <w:t xml:space="preserve">eview </w:t>
      </w:r>
      <w:r w:rsidR="00757647">
        <w:rPr>
          <w:rFonts w:ascii="Calisto MT" w:hAnsi="Calisto MT"/>
        </w:rPr>
        <w:t>r</w:t>
      </w:r>
      <w:r w:rsidRPr="00912B65">
        <w:rPr>
          <w:rFonts w:ascii="Calisto MT" w:hAnsi="Calisto MT"/>
        </w:rPr>
        <w:t xml:space="preserve">eport (2020–2025) </w:t>
      </w:r>
      <w:r w:rsidR="00912B65">
        <w:rPr>
          <w:rFonts w:ascii="Calisto MT" w:hAnsi="Calisto MT"/>
        </w:rPr>
        <w:t>with d</w:t>
      </w:r>
      <w:r w:rsidRPr="00912B65">
        <w:rPr>
          <w:rFonts w:ascii="Calisto MT" w:hAnsi="Calisto MT"/>
        </w:rPr>
        <w:t>etailed analysis of achievements, challenges, and lessons.</w:t>
      </w:r>
    </w:p>
    <w:p w14:paraId="5CC6B9C0" w14:textId="3EAF1C6B" w:rsidR="00912B65" w:rsidRDefault="00C13608" w:rsidP="00912B65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alisto MT" w:hAnsi="Calisto MT"/>
        </w:rPr>
      </w:pPr>
      <w:r w:rsidRPr="00912B65">
        <w:rPr>
          <w:rFonts w:ascii="Calisto MT" w:hAnsi="Calisto MT"/>
        </w:rPr>
        <w:t xml:space="preserve">Situational and Strategic </w:t>
      </w:r>
      <w:r w:rsidR="00757647">
        <w:rPr>
          <w:rFonts w:ascii="Calisto MT" w:hAnsi="Calisto MT"/>
        </w:rPr>
        <w:t>a</w:t>
      </w:r>
      <w:r w:rsidRPr="00912B65">
        <w:rPr>
          <w:rFonts w:ascii="Calisto MT" w:hAnsi="Calisto MT"/>
        </w:rPr>
        <w:t xml:space="preserve">nalysis </w:t>
      </w:r>
      <w:r w:rsidR="007357C6">
        <w:rPr>
          <w:rFonts w:ascii="Calisto MT" w:hAnsi="Calisto MT"/>
        </w:rPr>
        <w:t>r</w:t>
      </w:r>
      <w:r w:rsidRPr="00912B65">
        <w:rPr>
          <w:rFonts w:ascii="Calisto MT" w:hAnsi="Calisto MT"/>
        </w:rPr>
        <w:t xml:space="preserve">eport </w:t>
      </w:r>
      <w:r w:rsidR="00912B65">
        <w:rPr>
          <w:rFonts w:ascii="Calisto MT" w:hAnsi="Calisto MT"/>
        </w:rPr>
        <w:t>i</w:t>
      </w:r>
      <w:r w:rsidRPr="00912B65">
        <w:rPr>
          <w:rFonts w:ascii="Calisto MT" w:hAnsi="Calisto MT"/>
        </w:rPr>
        <w:t>ncluding SWOT, PESTLE, stakeholder priorities, and regional context.</w:t>
      </w:r>
    </w:p>
    <w:p w14:paraId="7AC72DD3" w14:textId="66C47CC5" w:rsidR="00C13608" w:rsidRDefault="00C13608" w:rsidP="00912B65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alisto MT" w:hAnsi="Calisto MT"/>
        </w:rPr>
      </w:pPr>
      <w:r w:rsidRPr="00912B65">
        <w:rPr>
          <w:rFonts w:ascii="Calisto MT" w:hAnsi="Calisto MT"/>
        </w:rPr>
        <w:t>Draft Strategic Plan (2026–2031)</w:t>
      </w:r>
    </w:p>
    <w:p w14:paraId="1EF6C3CB" w14:textId="042579DA" w:rsidR="00C13608" w:rsidRDefault="00C13608" w:rsidP="00C13608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alisto MT" w:hAnsi="Calisto MT"/>
        </w:rPr>
      </w:pPr>
      <w:r w:rsidRPr="00912B65">
        <w:rPr>
          <w:rFonts w:ascii="Calisto MT" w:hAnsi="Calisto MT"/>
        </w:rPr>
        <w:t xml:space="preserve">Stakeholder Validation Report </w:t>
      </w:r>
    </w:p>
    <w:p w14:paraId="7CF898B2" w14:textId="13F9D37D" w:rsidR="00C13608" w:rsidRPr="000678B0" w:rsidRDefault="00C13608" w:rsidP="00C13608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Calisto MT" w:hAnsi="Calisto MT"/>
        </w:rPr>
      </w:pPr>
      <w:r w:rsidRPr="00912B65">
        <w:rPr>
          <w:rFonts w:ascii="Calisto MT" w:hAnsi="Calisto MT"/>
        </w:rPr>
        <w:t>Final Strategic Plan (2026–2031)</w:t>
      </w:r>
      <w:r w:rsidR="00912B65">
        <w:rPr>
          <w:rFonts w:ascii="Calisto MT" w:hAnsi="Calisto MT"/>
        </w:rPr>
        <w:t xml:space="preserve"> i</w:t>
      </w:r>
      <w:r w:rsidRPr="00912B65">
        <w:rPr>
          <w:rFonts w:ascii="Calisto MT" w:hAnsi="Calisto MT"/>
        </w:rPr>
        <w:t>ncorporating inputs</w:t>
      </w:r>
      <w:r w:rsidR="00912B65">
        <w:rPr>
          <w:rFonts w:ascii="Calisto MT" w:hAnsi="Calisto MT"/>
        </w:rPr>
        <w:t xml:space="preserve"> from the validation</w:t>
      </w:r>
      <w:r w:rsidRPr="00912B65">
        <w:rPr>
          <w:rFonts w:ascii="Calisto MT" w:hAnsi="Calisto MT"/>
        </w:rPr>
        <w:t>.</w:t>
      </w:r>
    </w:p>
    <w:p w14:paraId="2B61F51B" w14:textId="77777777" w:rsidR="00053E7B" w:rsidRPr="002240B9" w:rsidRDefault="00053E7B" w:rsidP="00053E7B">
      <w:pPr>
        <w:spacing w:before="240" w:after="0" w:line="240" w:lineRule="auto"/>
        <w:jc w:val="both"/>
        <w:rPr>
          <w:rFonts w:ascii="Calisto MT" w:hAnsi="Calisto MT"/>
          <w:b/>
          <w:bCs/>
          <w:lang w:val="en-UG"/>
        </w:rPr>
      </w:pPr>
      <w:r w:rsidRPr="002240B9">
        <w:rPr>
          <w:rFonts w:ascii="Calisto MT" w:hAnsi="Calisto MT"/>
          <w:b/>
          <w:bCs/>
          <w:lang w:val="en-UG"/>
        </w:rPr>
        <w:t>Required qualifications, skills and experience</w:t>
      </w:r>
    </w:p>
    <w:p w14:paraId="6B0B4FE1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2C045BE2" w14:textId="77777777" w:rsidR="00C13608" w:rsidRPr="00053E7B" w:rsidRDefault="00C13608" w:rsidP="00053E7B">
      <w:pPr>
        <w:spacing w:after="0" w:line="276" w:lineRule="auto"/>
        <w:jc w:val="both"/>
        <w:rPr>
          <w:rFonts w:ascii="Calisto MT" w:hAnsi="Calisto MT"/>
        </w:rPr>
      </w:pPr>
      <w:r w:rsidRPr="00053E7B">
        <w:rPr>
          <w:rFonts w:ascii="Calisto MT" w:hAnsi="Calisto MT"/>
        </w:rPr>
        <w:t>The lead consultant/firm must demonstrate the following minimum qualifications and competencies:</w:t>
      </w:r>
    </w:p>
    <w:p w14:paraId="3E45AB5E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3ADF9622" w14:textId="4B1061DF" w:rsidR="00053E7B" w:rsidRDefault="00C13608" w:rsidP="00C1360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listo MT" w:hAnsi="Calisto MT"/>
        </w:rPr>
      </w:pPr>
      <w:r w:rsidRPr="00053E7B">
        <w:rPr>
          <w:rFonts w:ascii="Calisto MT" w:hAnsi="Calisto MT"/>
        </w:rPr>
        <w:t>Proven experience in strategic planning, evaluation, and organizational development within civil society settings.</w:t>
      </w:r>
    </w:p>
    <w:p w14:paraId="0C92ADF3" w14:textId="77777777" w:rsidR="00053E7B" w:rsidRDefault="00C13608" w:rsidP="00C1360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listo MT" w:hAnsi="Calisto MT"/>
        </w:rPr>
      </w:pPr>
      <w:r w:rsidRPr="00053E7B">
        <w:rPr>
          <w:rFonts w:ascii="Calisto MT" w:hAnsi="Calisto MT"/>
        </w:rPr>
        <w:t>Sound knowledge of Uganda’s socio-political, civic, and development context.</w:t>
      </w:r>
    </w:p>
    <w:p w14:paraId="614AB5BC" w14:textId="77777777" w:rsidR="00053E7B" w:rsidRDefault="00C13608" w:rsidP="00C1360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listo MT" w:hAnsi="Calisto MT"/>
        </w:rPr>
      </w:pPr>
      <w:r w:rsidRPr="00053E7B">
        <w:rPr>
          <w:rFonts w:ascii="Calisto MT" w:hAnsi="Calisto MT"/>
        </w:rPr>
        <w:t>Experience working with regional CSO networks and multi-stakeholder processes.</w:t>
      </w:r>
    </w:p>
    <w:p w14:paraId="2914A349" w14:textId="77777777" w:rsidR="00053E7B" w:rsidRDefault="00C13608" w:rsidP="00C1360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listo MT" w:hAnsi="Calisto MT"/>
        </w:rPr>
      </w:pPr>
      <w:r w:rsidRPr="00053E7B">
        <w:rPr>
          <w:rFonts w:ascii="Calisto MT" w:hAnsi="Calisto MT"/>
        </w:rPr>
        <w:t>Demonstrated facilitation skills and experience in participatory planning methodologies.</w:t>
      </w:r>
    </w:p>
    <w:p w14:paraId="1E1E28F9" w14:textId="77777777" w:rsidR="00053E7B" w:rsidRDefault="00C13608" w:rsidP="00C1360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listo MT" w:hAnsi="Calisto MT"/>
        </w:rPr>
      </w:pPr>
      <w:r w:rsidRPr="00053E7B">
        <w:rPr>
          <w:rFonts w:ascii="Calisto MT" w:hAnsi="Calisto MT"/>
        </w:rPr>
        <w:t>Excellent analytical, communication, and report-writing skills.</w:t>
      </w:r>
    </w:p>
    <w:p w14:paraId="435BA8A6" w14:textId="7C2B2457" w:rsidR="00C13608" w:rsidRPr="00053E7B" w:rsidRDefault="00C13608" w:rsidP="00C1360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listo MT" w:hAnsi="Calisto MT"/>
        </w:rPr>
      </w:pPr>
      <w:r w:rsidRPr="00053E7B">
        <w:rPr>
          <w:rFonts w:ascii="Calisto MT" w:hAnsi="Calisto MT"/>
        </w:rPr>
        <w:t>Familiarity with the Karamoja region will be an added advantage.</w:t>
      </w:r>
    </w:p>
    <w:p w14:paraId="2E61ADC4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7453FA49" w14:textId="251536DB" w:rsidR="00C13608" w:rsidRPr="00053E7B" w:rsidRDefault="00C13608" w:rsidP="00C13608">
      <w:pPr>
        <w:spacing w:after="0" w:line="276" w:lineRule="auto"/>
        <w:jc w:val="both"/>
        <w:rPr>
          <w:rFonts w:ascii="Calisto MT" w:hAnsi="Calisto MT"/>
          <w:b/>
          <w:bCs/>
        </w:rPr>
      </w:pPr>
      <w:r w:rsidRPr="00053E7B">
        <w:rPr>
          <w:rFonts w:ascii="Calisto MT" w:hAnsi="Calisto MT"/>
          <w:b/>
          <w:bCs/>
        </w:rPr>
        <w:t>Supervision and Reporting</w:t>
      </w:r>
    </w:p>
    <w:p w14:paraId="54B5CAAA" w14:textId="77777777" w:rsidR="00C13608" w:rsidRPr="00C13608" w:rsidRDefault="00C13608" w:rsidP="00C13608">
      <w:pPr>
        <w:spacing w:after="0" w:line="276" w:lineRule="auto"/>
        <w:jc w:val="both"/>
        <w:rPr>
          <w:rFonts w:ascii="Calisto MT" w:hAnsi="Calisto MT"/>
        </w:rPr>
      </w:pPr>
    </w:p>
    <w:p w14:paraId="7739950C" w14:textId="77777777" w:rsidR="000678B0" w:rsidRDefault="00C13608" w:rsidP="00C942EC">
      <w:pPr>
        <w:spacing w:after="0" w:line="276" w:lineRule="auto"/>
        <w:jc w:val="both"/>
        <w:rPr>
          <w:rFonts w:ascii="Calisto MT" w:hAnsi="Calisto MT"/>
        </w:rPr>
      </w:pPr>
      <w:r w:rsidRPr="00C13608">
        <w:rPr>
          <w:rFonts w:ascii="Calisto MT" w:hAnsi="Calisto MT"/>
        </w:rPr>
        <w:t xml:space="preserve">The consultant will work closely with the Executive Director of </w:t>
      </w:r>
      <w:proofErr w:type="spellStart"/>
      <w:r w:rsidRPr="00C13608">
        <w:rPr>
          <w:rFonts w:ascii="Calisto MT" w:hAnsi="Calisto MT"/>
        </w:rPr>
        <w:t>Riamiriam</w:t>
      </w:r>
      <w:proofErr w:type="spellEnd"/>
      <w:r w:rsidRPr="00C13608">
        <w:rPr>
          <w:rFonts w:ascii="Calisto MT" w:hAnsi="Calisto MT"/>
        </w:rPr>
        <w:t xml:space="preserve">, under the oversight of the UNNGOF Team Leader </w:t>
      </w:r>
      <w:r w:rsidR="000678B0">
        <w:rPr>
          <w:rFonts w:ascii="Calisto MT" w:hAnsi="Calisto MT"/>
        </w:rPr>
        <w:t>–</w:t>
      </w:r>
      <w:r w:rsidRPr="00C13608">
        <w:rPr>
          <w:rFonts w:ascii="Calisto MT" w:hAnsi="Calisto MT"/>
        </w:rPr>
        <w:t xml:space="preserve"> Program</w:t>
      </w:r>
      <w:r w:rsidR="000678B0">
        <w:rPr>
          <w:rFonts w:ascii="Calisto MT" w:hAnsi="Calisto MT"/>
        </w:rPr>
        <w:t>me</w:t>
      </w:r>
      <w:r w:rsidRPr="00C13608">
        <w:rPr>
          <w:rFonts w:ascii="Calisto MT" w:hAnsi="Calisto MT"/>
        </w:rPr>
        <w:t>s. Regular coordination and feedback meetings will be held throughout the assignment.</w:t>
      </w:r>
    </w:p>
    <w:p w14:paraId="7887A987" w14:textId="6D8A8C69" w:rsidR="00C942EC" w:rsidRPr="000678B0" w:rsidRDefault="00C942EC" w:rsidP="00C942EC">
      <w:pPr>
        <w:spacing w:after="0" w:line="276" w:lineRule="auto"/>
        <w:jc w:val="both"/>
        <w:rPr>
          <w:rFonts w:ascii="Calisto MT" w:hAnsi="Calisto MT"/>
        </w:rPr>
      </w:pPr>
      <w:r w:rsidRPr="002240B9">
        <w:rPr>
          <w:rFonts w:ascii="Calisto MT" w:hAnsi="Calisto MT"/>
          <w:b/>
          <w:bCs/>
        </w:rPr>
        <w:lastRenderedPageBreak/>
        <w:t>How to Apply</w:t>
      </w:r>
    </w:p>
    <w:p w14:paraId="077FA02D" w14:textId="77777777" w:rsidR="00C942EC" w:rsidRPr="002240B9" w:rsidRDefault="00C942EC" w:rsidP="00C942EC">
      <w:pPr>
        <w:spacing w:before="240" w:after="0" w:line="276" w:lineRule="auto"/>
        <w:jc w:val="both"/>
        <w:rPr>
          <w:rFonts w:ascii="Calisto MT" w:hAnsi="Calisto MT"/>
        </w:rPr>
      </w:pPr>
      <w:r w:rsidRPr="002240B9">
        <w:rPr>
          <w:rFonts w:ascii="Calisto MT" w:hAnsi="Calisto MT"/>
        </w:rPr>
        <w:t>Interested candidates should submit a detailed (a) technical and (b) financial proposal that includes the following components:</w:t>
      </w:r>
    </w:p>
    <w:p w14:paraId="463082D6" w14:textId="05E41627" w:rsidR="00C942EC" w:rsidRPr="002240B9" w:rsidRDefault="00C942EC" w:rsidP="00C942EC">
      <w:pPr>
        <w:pStyle w:val="ListParagraph"/>
        <w:numPr>
          <w:ilvl w:val="0"/>
          <w:numId w:val="19"/>
        </w:numPr>
        <w:spacing w:before="240" w:after="0" w:line="276" w:lineRule="auto"/>
        <w:jc w:val="both"/>
        <w:rPr>
          <w:rFonts w:ascii="Calisto MT" w:hAnsi="Calisto MT"/>
        </w:rPr>
      </w:pPr>
      <w:r w:rsidRPr="002240B9">
        <w:rPr>
          <w:rFonts w:ascii="Calisto MT" w:hAnsi="Calisto MT"/>
        </w:rPr>
        <w:t xml:space="preserve">Understanding and interpretation of the </w:t>
      </w:r>
      <w:proofErr w:type="spellStart"/>
      <w:r w:rsidRPr="002240B9">
        <w:rPr>
          <w:rFonts w:ascii="Calisto MT" w:hAnsi="Calisto MT"/>
        </w:rPr>
        <w:t>T</w:t>
      </w:r>
      <w:r w:rsidR="000678B0">
        <w:rPr>
          <w:rFonts w:ascii="Calisto MT" w:hAnsi="Calisto MT"/>
        </w:rPr>
        <w:t>oR</w:t>
      </w:r>
      <w:proofErr w:type="spellEnd"/>
      <w:r w:rsidR="000678B0">
        <w:rPr>
          <w:rFonts w:ascii="Calisto MT" w:hAnsi="Calisto MT"/>
        </w:rPr>
        <w:t>.</w:t>
      </w:r>
    </w:p>
    <w:p w14:paraId="4E183730" w14:textId="1A328A19" w:rsidR="00C942EC" w:rsidRPr="002240B9" w:rsidRDefault="00C942EC" w:rsidP="00C942EC">
      <w:pPr>
        <w:pStyle w:val="ListParagraph"/>
        <w:numPr>
          <w:ilvl w:val="0"/>
          <w:numId w:val="19"/>
        </w:numPr>
        <w:spacing w:before="240" w:after="0" w:line="276" w:lineRule="auto"/>
        <w:jc w:val="both"/>
        <w:rPr>
          <w:rFonts w:ascii="Calisto MT" w:hAnsi="Calisto MT"/>
        </w:rPr>
      </w:pPr>
      <w:r w:rsidRPr="002240B9">
        <w:rPr>
          <w:rFonts w:ascii="Calisto MT" w:hAnsi="Calisto MT"/>
        </w:rPr>
        <w:t>Statement of capability by the Consultant highlighting relevant experience</w:t>
      </w:r>
      <w:r w:rsidR="000678B0">
        <w:rPr>
          <w:rFonts w:ascii="Calisto MT" w:hAnsi="Calisto MT"/>
        </w:rPr>
        <w:t>.</w:t>
      </w:r>
    </w:p>
    <w:p w14:paraId="120A186A" w14:textId="77777777" w:rsidR="00C942EC" w:rsidRPr="002240B9" w:rsidRDefault="00C942EC" w:rsidP="00C942EC">
      <w:pPr>
        <w:pStyle w:val="ListParagraph"/>
        <w:numPr>
          <w:ilvl w:val="0"/>
          <w:numId w:val="19"/>
        </w:numPr>
        <w:spacing w:before="240" w:after="0" w:line="276" w:lineRule="auto"/>
        <w:jc w:val="both"/>
        <w:rPr>
          <w:rFonts w:ascii="Calisto MT" w:hAnsi="Calisto MT"/>
        </w:rPr>
      </w:pPr>
      <w:r w:rsidRPr="002240B9">
        <w:rPr>
          <w:rFonts w:ascii="Calisto MT" w:hAnsi="Calisto MT"/>
        </w:rPr>
        <w:t>Methodology to be used in undertaking the assignment.</w:t>
      </w:r>
    </w:p>
    <w:p w14:paraId="2857442B" w14:textId="77777777" w:rsidR="00C942EC" w:rsidRPr="002240B9" w:rsidRDefault="00C942EC" w:rsidP="00C942EC">
      <w:pPr>
        <w:pStyle w:val="ListParagraph"/>
        <w:numPr>
          <w:ilvl w:val="0"/>
          <w:numId w:val="19"/>
        </w:numPr>
        <w:spacing w:before="240" w:after="0" w:line="276" w:lineRule="auto"/>
        <w:jc w:val="both"/>
        <w:rPr>
          <w:rFonts w:ascii="Calisto MT" w:hAnsi="Calisto MT"/>
        </w:rPr>
      </w:pPr>
      <w:r w:rsidRPr="002240B9">
        <w:rPr>
          <w:rFonts w:ascii="Calisto MT" w:hAnsi="Calisto MT"/>
        </w:rPr>
        <w:t>Clear work plan including outputs/deliverables and detailed time frames.</w:t>
      </w:r>
    </w:p>
    <w:p w14:paraId="36DEFF29" w14:textId="3BE3A41C" w:rsidR="00C942EC" w:rsidRDefault="00C942EC" w:rsidP="00C942EC">
      <w:pPr>
        <w:pStyle w:val="ListParagraph"/>
        <w:numPr>
          <w:ilvl w:val="0"/>
          <w:numId w:val="19"/>
        </w:numPr>
        <w:spacing w:before="240" w:after="0" w:line="276" w:lineRule="auto"/>
        <w:jc w:val="both"/>
        <w:rPr>
          <w:rFonts w:ascii="Calisto MT" w:hAnsi="Calisto MT"/>
        </w:rPr>
      </w:pPr>
      <w:r w:rsidRPr="002240B9">
        <w:rPr>
          <w:rFonts w:ascii="Calisto MT" w:hAnsi="Calisto MT"/>
        </w:rPr>
        <w:t xml:space="preserve">The financial proposal (in Ugandan shillings), highlighting total costs as per </w:t>
      </w:r>
      <w:r w:rsidR="000678B0">
        <w:rPr>
          <w:rFonts w:ascii="Calisto MT" w:hAnsi="Calisto MT"/>
        </w:rPr>
        <w:t>person</w:t>
      </w:r>
      <w:r w:rsidRPr="002240B9">
        <w:rPr>
          <w:rFonts w:ascii="Calisto MT" w:hAnsi="Calisto MT"/>
        </w:rPr>
        <w:t>-day rates, and any other costs anticipated in undertaking the process of the assignment.</w:t>
      </w:r>
    </w:p>
    <w:p w14:paraId="283B4D84" w14:textId="77777777" w:rsidR="00906E7A" w:rsidRPr="002240B9" w:rsidRDefault="00906E7A" w:rsidP="00906E7A">
      <w:pPr>
        <w:pStyle w:val="ListParagraph"/>
        <w:spacing w:before="240" w:after="0" w:line="276" w:lineRule="auto"/>
        <w:jc w:val="both"/>
        <w:rPr>
          <w:rFonts w:ascii="Calisto MT" w:hAnsi="Calisto MT"/>
        </w:rPr>
      </w:pPr>
    </w:p>
    <w:p w14:paraId="23EFA40F" w14:textId="77777777" w:rsidR="00C942EC" w:rsidRPr="002240B9" w:rsidRDefault="00C942EC" w:rsidP="00C942EC">
      <w:pPr>
        <w:spacing w:after="0" w:line="276" w:lineRule="auto"/>
        <w:jc w:val="both"/>
        <w:rPr>
          <w:rFonts w:ascii="Calisto MT" w:hAnsi="Calisto MT"/>
        </w:rPr>
      </w:pPr>
      <w:r w:rsidRPr="002240B9">
        <w:rPr>
          <w:rFonts w:ascii="Calisto MT" w:hAnsi="Calisto MT"/>
          <w:b/>
          <w:bCs/>
        </w:rPr>
        <w:t>Note:</w:t>
      </w:r>
      <w:r w:rsidRPr="002240B9">
        <w:rPr>
          <w:rFonts w:ascii="Calisto MT" w:hAnsi="Calisto MT"/>
        </w:rPr>
        <w:t xml:space="preserve"> The Technical and Financial proposal should not be more than five (5) pages</w:t>
      </w:r>
    </w:p>
    <w:p w14:paraId="3B7596F6" w14:textId="77777777" w:rsidR="00C942EC" w:rsidRPr="002240B9" w:rsidRDefault="00C942EC" w:rsidP="00C942EC">
      <w:pPr>
        <w:spacing w:after="0" w:line="276" w:lineRule="auto"/>
        <w:jc w:val="both"/>
        <w:rPr>
          <w:rFonts w:ascii="Calisto MT" w:hAnsi="Calisto MT"/>
        </w:rPr>
      </w:pPr>
    </w:p>
    <w:p w14:paraId="292D2818" w14:textId="77777777" w:rsidR="00C942EC" w:rsidRPr="002240B9" w:rsidRDefault="00C942EC" w:rsidP="00C942EC">
      <w:pPr>
        <w:spacing w:after="0" w:line="276" w:lineRule="auto"/>
        <w:jc w:val="both"/>
        <w:rPr>
          <w:rFonts w:ascii="Calisto MT" w:hAnsi="Calisto MT"/>
          <w:b/>
          <w:bCs/>
        </w:rPr>
      </w:pPr>
      <w:r w:rsidRPr="002240B9">
        <w:rPr>
          <w:rFonts w:ascii="Calisto MT" w:hAnsi="Calisto MT"/>
          <w:b/>
          <w:bCs/>
        </w:rPr>
        <w:t>Submission</w:t>
      </w:r>
    </w:p>
    <w:p w14:paraId="4467FA8F" w14:textId="40BD3608" w:rsidR="00C942EC" w:rsidRDefault="00C942EC" w:rsidP="00C942EC">
      <w:pPr>
        <w:spacing w:after="0" w:line="276" w:lineRule="auto"/>
        <w:jc w:val="both"/>
        <w:rPr>
          <w:rFonts w:ascii="Calisto MT" w:hAnsi="Calisto MT"/>
        </w:rPr>
      </w:pPr>
      <w:r w:rsidRPr="002240B9">
        <w:rPr>
          <w:rFonts w:ascii="Calisto MT" w:hAnsi="Calisto MT"/>
        </w:rPr>
        <w:t xml:space="preserve">Full Technical and Financial Proposals should be submitted to the Executive Director by email to </w:t>
      </w:r>
      <w:hyperlink r:id="rId8" w:history="1">
        <w:r w:rsidRPr="002240B9">
          <w:rPr>
            <w:rStyle w:val="Hyperlink"/>
            <w:rFonts w:ascii="Calisto MT" w:hAnsi="Calisto MT"/>
          </w:rPr>
          <w:t>procurement@ngoforum.or.ug</w:t>
        </w:r>
      </w:hyperlink>
      <w:r w:rsidRPr="002240B9">
        <w:rPr>
          <w:rFonts w:ascii="Calisto MT" w:hAnsi="Calisto MT"/>
        </w:rPr>
        <w:t xml:space="preserve">  no later than </w:t>
      </w:r>
      <w:r w:rsidR="000678B0">
        <w:rPr>
          <w:rFonts w:ascii="Calisto MT" w:hAnsi="Calisto MT"/>
          <w:b/>
          <w:bCs/>
        </w:rPr>
        <w:t>Friday</w:t>
      </w:r>
      <w:r w:rsidRPr="002240B9">
        <w:rPr>
          <w:rFonts w:ascii="Calisto MT" w:hAnsi="Calisto MT"/>
          <w:b/>
          <w:bCs/>
        </w:rPr>
        <w:t>,</w:t>
      </w:r>
      <w:r w:rsidR="000678B0">
        <w:rPr>
          <w:rFonts w:ascii="Calisto MT" w:hAnsi="Calisto MT"/>
          <w:b/>
          <w:bCs/>
        </w:rPr>
        <w:t xml:space="preserve"> 26</w:t>
      </w:r>
      <w:r w:rsidRPr="002240B9">
        <w:rPr>
          <w:rFonts w:ascii="Calisto MT" w:hAnsi="Calisto MT"/>
          <w:b/>
          <w:bCs/>
        </w:rPr>
        <w:t>th September 2025</w:t>
      </w:r>
      <w:r w:rsidRPr="002240B9">
        <w:rPr>
          <w:rFonts w:ascii="Calisto MT" w:hAnsi="Calisto MT"/>
        </w:rPr>
        <w:t>.</w:t>
      </w:r>
    </w:p>
    <w:p w14:paraId="678E5749" w14:textId="77777777" w:rsidR="00C942EC" w:rsidRPr="002240B9" w:rsidRDefault="00C942EC" w:rsidP="00C13608">
      <w:pPr>
        <w:spacing w:after="0" w:line="276" w:lineRule="auto"/>
        <w:jc w:val="both"/>
        <w:rPr>
          <w:rFonts w:ascii="Calisto MT" w:hAnsi="Calisto MT"/>
        </w:rPr>
      </w:pPr>
    </w:p>
    <w:sectPr w:rsidR="00C942EC" w:rsidRPr="002240B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DE29" w14:textId="77777777" w:rsidR="000678B0" w:rsidRDefault="000678B0" w:rsidP="000678B0">
      <w:pPr>
        <w:spacing w:after="0" w:line="240" w:lineRule="auto"/>
      </w:pPr>
      <w:r>
        <w:separator/>
      </w:r>
    </w:p>
  </w:endnote>
  <w:endnote w:type="continuationSeparator" w:id="0">
    <w:p w14:paraId="6864637E" w14:textId="77777777" w:rsidR="000678B0" w:rsidRDefault="000678B0" w:rsidP="0006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altName w:val="Calis MT Bol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sto MT" w:hAnsi="Calisto MT"/>
        <w:sz w:val="23"/>
        <w:szCs w:val="23"/>
      </w:rPr>
      <w:id w:val="-134492099"/>
      <w:docPartObj>
        <w:docPartGallery w:val="Page Numbers (Bottom of Page)"/>
        <w:docPartUnique/>
      </w:docPartObj>
    </w:sdtPr>
    <w:sdtContent>
      <w:sdt>
        <w:sdtPr>
          <w:rPr>
            <w:rFonts w:ascii="Calisto MT" w:hAnsi="Calisto MT"/>
            <w:sz w:val="23"/>
            <w:szCs w:val="23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D4F1CD" w14:textId="1C1AAE8F" w:rsidR="000678B0" w:rsidRPr="000678B0" w:rsidRDefault="000678B0">
            <w:pPr>
              <w:pStyle w:val="Footer"/>
              <w:jc w:val="right"/>
              <w:rPr>
                <w:rFonts w:ascii="Calisto MT" w:hAnsi="Calisto MT"/>
                <w:sz w:val="23"/>
                <w:szCs w:val="23"/>
              </w:rPr>
            </w:pPr>
            <w:r w:rsidRPr="000678B0">
              <w:rPr>
                <w:rFonts w:ascii="Calisto MT" w:hAnsi="Calisto MT"/>
                <w:sz w:val="23"/>
                <w:szCs w:val="23"/>
              </w:rPr>
              <w:t xml:space="preserve">Page </w:t>
            </w:r>
            <w:r w:rsidRPr="000678B0">
              <w:rPr>
                <w:rFonts w:ascii="Calisto MT" w:hAnsi="Calisto MT"/>
                <w:b/>
                <w:bCs/>
                <w:sz w:val="23"/>
                <w:szCs w:val="23"/>
              </w:rPr>
              <w:fldChar w:fldCharType="begin"/>
            </w:r>
            <w:r w:rsidRPr="000678B0">
              <w:rPr>
                <w:rFonts w:ascii="Calisto MT" w:hAnsi="Calisto MT"/>
                <w:b/>
                <w:bCs/>
                <w:sz w:val="23"/>
                <w:szCs w:val="23"/>
              </w:rPr>
              <w:instrText xml:space="preserve"> PAGE </w:instrText>
            </w:r>
            <w:r w:rsidRPr="000678B0">
              <w:rPr>
                <w:rFonts w:ascii="Calisto MT" w:hAnsi="Calisto MT"/>
                <w:b/>
                <w:bCs/>
                <w:sz w:val="23"/>
                <w:szCs w:val="23"/>
              </w:rPr>
              <w:fldChar w:fldCharType="separate"/>
            </w:r>
            <w:r w:rsidRPr="000678B0">
              <w:rPr>
                <w:rFonts w:ascii="Calisto MT" w:hAnsi="Calisto MT"/>
                <w:b/>
                <w:bCs/>
                <w:noProof/>
                <w:sz w:val="23"/>
                <w:szCs w:val="23"/>
              </w:rPr>
              <w:t>2</w:t>
            </w:r>
            <w:r w:rsidRPr="000678B0">
              <w:rPr>
                <w:rFonts w:ascii="Calisto MT" w:hAnsi="Calisto MT"/>
                <w:b/>
                <w:bCs/>
                <w:sz w:val="23"/>
                <w:szCs w:val="23"/>
              </w:rPr>
              <w:fldChar w:fldCharType="end"/>
            </w:r>
            <w:r w:rsidRPr="000678B0">
              <w:rPr>
                <w:rFonts w:ascii="Calisto MT" w:hAnsi="Calisto MT"/>
                <w:sz w:val="23"/>
                <w:szCs w:val="23"/>
              </w:rPr>
              <w:t xml:space="preserve"> of </w:t>
            </w:r>
            <w:r w:rsidRPr="000678B0">
              <w:rPr>
                <w:rFonts w:ascii="Calisto MT" w:hAnsi="Calisto MT"/>
                <w:b/>
                <w:bCs/>
                <w:sz w:val="23"/>
                <w:szCs w:val="23"/>
              </w:rPr>
              <w:fldChar w:fldCharType="begin"/>
            </w:r>
            <w:r w:rsidRPr="000678B0">
              <w:rPr>
                <w:rFonts w:ascii="Calisto MT" w:hAnsi="Calisto MT"/>
                <w:b/>
                <w:bCs/>
                <w:sz w:val="23"/>
                <w:szCs w:val="23"/>
              </w:rPr>
              <w:instrText xml:space="preserve"> NUMPAGES  </w:instrText>
            </w:r>
            <w:r w:rsidRPr="000678B0">
              <w:rPr>
                <w:rFonts w:ascii="Calisto MT" w:hAnsi="Calisto MT"/>
                <w:b/>
                <w:bCs/>
                <w:sz w:val="23"/>
                <w:szCs w:val="23"/>
              </w:rPr>
              <w:fldChar w:fldCharType="separate"/>
            </w:r>
            <w:r w:rsidRPr="000678B0">
              <w:rPr>
                <w:rFonts w:ascii="Calisto MT" w:hAnsi="Calisto MT"/>
                <w:b/>
                <w:bCs/>
                <w:noProof/>
                <w:sz w:val="23"/>
                <w:szCs w:val="23"/>
              </w:rPr>
              <w:t>2</w:t>
            </w:r>
            <w:r w:rsidRPr="000678B0">
              <w:rPr>
                <w:rFonts w:ascii="Calisto MT" w:hAnsi="Calisto MT"/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14:paraId="3601085A" w14:textId="77777777" w:rsidR="000678B0" w:rsidRDefault="00067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6B263" w14:textId="77777777" w:rsidR="000678B0" w:rsidRDefault="000678B0" w:rsidP="000678B0">
      <w:pPr>
        <w:spacing w:after="0" w:line="240" w:lineRule="auto"/>
      </w:pPr>
      <w:r>
        <w:separator/>
      </w:r>
    </w:p>
  </w:footnote>
  <w:footnote w:type="continuationSeparator" w:id="0">
    <w:p w14:paraId="7DA288E1" w14:textId="77777777" w:rsidR="000678B0" w:rsidRDefault="000678B0" w:rsidP="00067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C37"/>
    <w:multiLevelType w:val="multilevel"/>
    <w:tmpl w:val="9412FF1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072C4B27"/>
    <w:multiLevelType w:val="hybridMultilevel"/>
    <w:tmpl w:val="9516F97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9B2"/>
    <w:multiLevelType w:val="multilevel"/>
    <w:tmpl w:val="0EB6C95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Calisto MT" w:eastAsiaTheme="minorHAnsi" w:hAnsi="Calisto MT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6068F"/>
    <w:multiLevelType w:val="hybridMultilevel"/>
    <w:tmpl w:val="98021A8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FD3"/>
    <w:multiLevelType w:val="multilevel"/>
    <w:tmpl w:val="6FEE58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2952128"/>
    <w:multiLevelType w:val="multilevel"/>
    <w:tmpl w:val="88384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55FB1"/>
    <w:multiLevelType w:val="hybridMultilevel"/>
    <w:tmpl w:val="AA32B7FC"/>
    <w:lvl w:ilvl="0" w:tplc="200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5C1830"/>
    <w:multiLevelType w:val="hybridMultilevel"/>
    <w:tmpl w:val="4EC41448"/>
    <w:lvl w:ilvl="0" w:tplc="200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F1C1F88"/>
    <w:multiLevelType w:val="hybridMultilevel"/>
    <w:tmpl w:val="C11ABAD2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B0D06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BD36CC"/>
    <w:multiLevelType w:val="multilevel"/>
    <w:tmpl w:val="E8E8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87C00"/>
    <w:multiLevelType w:val="multilevel"/>
    <w:tmpl w:val="CA60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0295E"/>
    <w:multiLevelType w:val="hybridMultilevel"/>
    <w:tmpl w:val="F22AC94C"/>
    <w:lvl w:ilvl="0" w:tplc="0BC60FB4">
      <w:start w:val="1"/>
      <w:numFmt w:val="lowerRoman"/>
      <w:lvlText w:val="%1."/>
      <w:lvlJc w:val="left"/>
      <w:pPr>
        <w:ind w:left="861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1" w:hanging="360"/>
      </w:pPr>
    </w:lvl>
    <w:lvl w:ilvl="2" w:tplc="2000001B" w:tentative="1">
      <w:start w:val="1"/>
      <w:numFmt w:val="lowerRoman"/>
      <w:lvlText w:val="%3."/>
      <w:lvlJc w:val="right"/>
      <w:pPr>
        <w:ind w:left="1941" w:hanging="180"/>
      </w:pPr>
    </w:lvl>
    <w:lvl w:ilvl="3" w:tplc="2000000F" w:tentative="1">
      <w:start w:val="1"/>
      <w:numFmt w:val="decimal"/>
      <w:lvlText w:val="%4."/>
      <w:lvlJc w:val="left"/>
      <w:pPr>
        <w:ind w:left="2661" w:hanging="360"/>
      </w:pPr>
    </w:lvl>
    <w:lvl w:ilvl="4" w:tplc="20000019" w:tentative="1">
      <w:start w:val="1"/>
      <w:numFmt w:val="lowerLetter"/>
      <w:lvlText w:val="%5."/>
      <w:lvlJc w:val="left"/>
      <w:pPr>
        <w:ind w:left="3381" w:hanging="360"/>
      </w:pPr>
    </w:lvl>
    <w:lvl w:ilvl="5" w:tplc="2000001B" w:tentative="1">
      <w:start w:val="1"/>
      <w:numFmt w:val="lowerRoman"/>
      <w:lvlText w:val="%6."/>
      <w:lvlJc w:val="right"/>
      <w:pPr>
        <w:ind w:left="4101" w:hanging="180"/>
      </w:pPr>
    </w:lvl>
    <w:lvl w:ilvl="6" w:tplc="2000000F" w:tentative="1">
      <w:start w:val="1"/>
      <w:numFmt w:val="decimal"/>
      <w:lvlText w:val="%7."/>
      <w:lvlJc w:val="left"/>
      <w:pPr>
        <w:ind w:left="4821" w:hanging="360"/>
      </w:pPr>
    </w:lvl>
    <w:lvl w:ilvl="7" w:tplc="20000019" w:tentative="1">
      <w:start w:val="1"/>
      <w:numFmt w:val="lowerLetter"/>
      <w:lvlText w:val="%8."/>
      <w:lvlJc w:val="left"/>
      <w:pPr>
        <w:ind w:left="5541" w:hanging="360"/>
      </w:pPr>
    </w:lvl>
    <w:lvl w:ilvl="8" w:tplc="200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BCA1309"/>
    <w:multiLevelType w:val="hybridMultilevel"/>
    <w:tmpl w:val="D40E9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21D52"/>
    <w:multiLevelType w:val="multilevel"/>
    <w:tmpl w:val="0EECCF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8453C"/>
    <w:multiLevelType w:val="hybridMultilevel"/>
    <w:tmpl w:val="AB30EE7E"/>
    <w:lvl w:ilvl="0" w:tplc="BE3EE62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F49A2"/>
    <w:multiLevelType w:val="hybridMultilevel"/>
    <w:tmpl w:val="292AA94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16A2D"/>
    <w:multiLevelType w:val="multilevel"/>
    <w:tmpl w:val="42A06D6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8" w15:restartNumberingAfterBreak="0">
    <w:nsid w:val="5865638F"/>
    <w:multiLevelType w:val="hybridMultilevel"/>
    <w:tmpl w:val="7FB6DBE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414FD"/>
    <w:multiLevelType w:val="hybridMultilevel"/>
    <w:tmpl w:val="E98C6328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2482937"/>
    <w:multiLevelType w:val="hybridMultilevel"/>
    <w:tmpl w:val="DD48A51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633B0"/>
    <w:multiLevelType w:val="hybridMultilevel"/>
    <w:tmpl w:val="3C0ABB2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81678"/>
    <w:multiLevelType w:val="hybridMultilevel"/>
    <w:tmpl w:val="402A1BD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87EB3"/>
    <w:multiLevelType w:val="multilevel"/>
    <w:tmpl w:val="E20810B0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44588062">
    <w:abstractNumId w:val="4"/>
  </w:num>
  <w:num w:numId="2" w16cid:durableId="620381780">
    <w:abstractNumId w:val="0"/>
  </w:num>
  <w:num w:numId="3" w16cid:durableId="1457260199">
    <w:abstractNumId w:val="17"/>
  </w:num>
  <w:num w:numId="4" w16cid:durableId="1282570004">
    <w:abstractNumId w:val="7"/>
  </w:num>
  <w:num w:numId="5" w16cid:durableId="25521913">
    <w:abstractNumId w:val="12"/>
  </w:num>
  <w:num w:numId="6" w16cid:durableId="1714772706">
    <w:abstractNumId w:val="19"/>
  </w:num>
  <w:num w:numId="7" w16cid:durableId="1038235109">
    <w:abstractNumId w:val="15"/>
  </w:num>
  <w:num w:numId="8" w16cid:durableId="1068265126">
    <w:abstractNumId w:val="9"/>
  </w:num>
  <w:num w:numId="9" w16cid:durableId="1434478932">
    <w:abstractNumId w:val="23"/>
  </w:num>
  <w:num w:numId="10" w16cid:durableId="600530356">
    <w:abstractNumId w:val="11"/>
  </w:num>
  <w:num w:numId="11" w16cid:durableId="818421285">
    <w:abstractNumId w:val="6"/>
  </w:num>
  <w:num w:numId="12" w16cid:durableId="2129735526">
    <w:abstractNumId w:val="5"/>
  </w:num>
  <w:num w:numId="13" w16cid:durableId="879056638">
    <w:abstractNumId w:val="10"/>
  </w:num>
  <w:num w:numId="14" w16cid:durableId="950160381">
    <w:abstractNumId w:val="2"/>
  </w:num>
  <w:num w:numId="15" w16cid:durableId="474105617">
    <w:abstractNumId w:val="8"/>
  </w:num>
  <w:num w:numId="16" w16cid:durableId="1575698267">
    <w:abstractNumId w:val="18"/>
  </w:num>
  <w:num w:numId="17" w16cid:durableId="1010566960">
    <w:abstractNumId w:val="14"/>
  </w:num>
  <w:num w:numId="18" w16cid:durableId="905259097">
    <w:abstractNumId w:val="1"/>
  </w:num>
  <w:num w:numId="19" w16cid:durableId="843738310">
    <w:abstractNumId w:val="13"/>
  </w:num>
  <w:num w:numId="20" w16cid:durableId="1194466037">
    <w:abstractNumId w:val="22"/>
  </w:num>
  <w:num w:numId="21" w16cid:durableId="1604994134">
    <w:abstractNumId w:val="16"/>
  </w:num>
  <w:num w:numId="22" w16cid:durableId="1959023720">
    <w:abstractNumId w:val="20"/>
  </w:num>
  <w:num w:numId="23" w16cid:durableId="680594858">
    <w:abstractNumId w:val="21"/>
  </w:num>
  <w:num w:numId="24" w16cid:durableId="1600988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1E"/>
    <w:rsid w:val="00000C09"/>
    <w:rsid w:val="00031EE1"/>
    <w:rsid w:val="00036CE4"/>
    <w:rsid w:val="00053E7B"/>
    <w:rsid w:val="00060AC0"/>
    <w:rsid w:val="0006638E"/>
    <w:rsid w:val="000678B0"/>
    <w:rsid w:val="00073B3D"/>
    <w:rsid w:val="00082220"/>
    <w:rsid w:val="000A0C09"/>
    <w:rsid w:val="000A2CA7"/>
    <w:rsid w:val="000C2B7F"/>
    <w:rsid w:val="000D6D61"/>
    <w:rsid w:val="000E21A3"/>
    <w:rsid w:val="000E4EA7"/>
    <w:rsid w:val="001030EA"/>
    <w:rsid w:val="00103DE8"/>
    <w:rsid w:val="00135DB6"/>
    <w:rsid w:val="00136FFC"/>
    <w:rsid w:val="001622E0"/>
    <w:rsid w:val="00165011"/>
    <w:rsid w:val="00185D6B"/>
    <w:rsid w:val="001B239D"/>
    <w:rsid w:val="001C203C"/>
    <w:rsid w:val="001C35FF"/>
    <w:rsid w:val="001D541A"/>
    <w:rsid w:val="001E107B"/>
    <w:rsid w:val="001E3072"/>
    <w:rsid w:val="001F4AD9"/>
    <w:rsid w:val="001F4C10"/>
    <w:rsid w:val="0021180A"/>
    <w:rsid w:val="00215F2E"/>
    <w:rsid w:val="002200A9"/>
    <w:rsid w:val="002240B9"/>
    <w:rsid w:val="002516AF"/>
    <w:rsid w:val="00280459"/>
    <w:rsid w:val="00292E37"/>
    <w:rsid w:val="0029451D"/>
    <w:rsid w:val="002A41AD"/>
    <w:rsid w:val="002A58D5"/>
    <w:rsid w:val="00301036"/>
    <w:rsid w:val="00311346"/>
    <w:rsid w:val="00324D22"/>
    <w:rsid w:val="003253BC"/>
    <w:rsid w:val="00326617"/>
    <w:rsid w:val="00331678"/>
    <w:rsid w:val="00352ED5"/>
    <w:rsid w:val="00364CCD"/>
    <w:rsid w:val="00390031"/>
    <w:rsid w:val="003B3144"/>
    <w:rsid w:val="003B6ED1"/>
    <w:rsid w:val="003C43F6"/>
    <w:rsid w:val="003D41FC"/>
    <w:rsid w:val="003D6F25"/>
    <w:rsid w:val="003E0EEC"/>
    <w:rsid w:val="003E2057"/>
    <w:rsid w:val="003E62A7"/>
    <w:rsid w:val="0040516E"/>
    <w:rsid w:val="00440850"/>
    <w:rsid w:val="004516A1"/>
    <w:rsid w:val="0046308C"/>
    <w:rsid w:val="0049052A"/>
    <w:rsid w:val="004A1E6F"/>
    <w:rsid w:val="004A3B8F"/>
    <w:rsid w:val="004B72B7"/>
    <w:rsid w:val="004E1A59"/>
    <w:rsid w:val="004F45D7"/>
    <w:rsid w:val="00506DE3"/>
    <w:rsid w:val="00527647"/>
    <w:rsid w:val="00536783"/>
    <w:rsid w:val="005375E1"/>
    <w:rsid w:val="00543FBB"/>
    <w:rsid w:val="005841E2"/>
    <w:rsid w:val="005A6DC3"/>
    <w:rsid w:val="005B3CB0"/>
    <w:rsid w:val="005B72FF"/>
    <w:rsid w:val="005F1E08"/>
    <w:rsid w:val="00617599"/>
    <w:rsid w:val="00642374"/>
    <w:rsid w:val="006459F9"/>
    <w:rsid w:val="006468CB"/>
    <w:rsid w:val="00650BB5"/>
    <w:rsid w:val="00654678"/>
    <w:rsid w:val="00660D22"/>
    <w:rsid w:val="00666959"/>
    <w:rsid w:val="00673362"/>
    <w:rsid w:val="006818BF"/>
    <w:rsid w:val="00682E1E"/>
    <w:rsid w:val="006A5294"/>
    <w:rsid w:val="006B0C15"/>
    <w:rsid w:val="006B0F00"/>
    <w:rsid w:val="006B36AF"/>
    <w:rsid w:val="006B3A36"/>
    <w:rsid w:val="006B4255"/>
    <w:rsid w:val="006D42C8"/>
    <w:rsid w:val="006E5852"/>
    <w:rsid w:val="006F1FB2"/>
    <w:rsid w:val="006F6DBD"/>
    <w:rsid w:val="00720F1F"/>
    <w:rsid w:val="00721A72"/>
    <w:rsid w:val="00724572"/>
    <w:rsid w:val="00726302"/>
    <w:rsid w:val="007300C3"/>
    <w:rsid w:val="007357C6"/>
    <w:rsid w:val="007551FB"/>
    <w:rsid w:val="00757647"/>
    <w:rsid w:val="00776CDC"/>
    <w:rsid w:val="00793A7F"/>
    <w:rsid w:val="007A45D4"/>
    <w:rsid w:val="007B30EA"/>
    <w:rsid w:val="007C6504"/>
    <w:rsid w:val="007C6D80"/>
    <w:rsid w:val="007D7CB9"/>
    <w:rsid w:val="007F1602"/>
    <w:rsid w:val="007F566B"/>
    <w:rsid w:val="00800749"/>
    <w:rsid w:val="00802D96"/>
    <w:rsid w:val="008157E4"/>
    <w:rsid w:val="00826263"/>
    <w:rsid w:val="00852705"/>
    <w:rsid w:val="00857D00"/>
    <w:rsid w:val="0086350E"/>
    <w:rsid w:val="0088048A"/>
    <w:rsid w:val="00883D2A"/>
    <w:rsid w:val="00884E8C"/>
    <w:rsid w:val="008A3516"/>
    <w:rsid w:val="008B1CB9"/>
    <w:rsid w:val="008B76D4"/>
    <w:rsid w:val="008C3087"/>
    <w:rsid w:val="008C3672"/>
    <w:rsid w:val="008C5CC4"/>
    <w:rsid w:val="008F5842"/>
    <w:rsid w:val="00903AAA"/>
    <w:rsid w:val="009044E4"/>
    <w:rsid w:val="00906E7A"/>
    <w:rsid w:val="00907E9F"/>
    <w:rsid w:val="00912B65"/>
    <w:rsid w:val="00921F79"/>
    <w:rsid w:val="00936A2F"/>
    <w:rsid w:val="00966964"/>
    <w:rsid w:val="009813E4"/>
    <w:rsid w:val="0098301B"/>
    <w:rsid w:val="009835C0"/>
    <w:rsid w:val="00990160"/>
    <w:rsid w:val="009B0A05"/>
    <w:rsid w:val="009C0FB3"/>
    <w:rsid w:val="009E235C"/>
    <w:rsid w:val="009F491B"/>
    <w:rsid w:val="00A059F9"/>
    <w:rsid w:val="00A05E75"/>
    <w:rsid w:val="00A13C16"/>
    <w:rsid w:val="00A2057B"/>
    <w:rsid w:val="00A544F1"/>
    <w:rsid w:val="00A561C3"/>
    <w:rsid w:val="00A73080"/>
    <w:rsid w:val="00A81E74"/>
    <w:rsid w:val="00A87DD6"/>
    <w:rsid w:val="00AB3C31"/>
    <w:rsid w:val="00AC425C"/>
    <w:rsid w:val="00AE3D70"/>
    <w:rsid w:val="00B07E20"/>
    <w:rsid w:val="00B26E08"/>
    <w:rsid w:val="00B37E50"/>
    <w:rsid w:val="00B56718"/>
    <w:rsid w:val="00B70CF6"/>
    <w:rsid w:val="00B715A1"/>
    <w:rsid w:val="00BA5D17"/>
    <w:rsid w:val="00BB352C"/>
    <w:rsid w:val="00BD00AE"/>
    <w:rsid w:val="00BD6A96"/>
    <w:rsid w:val="00BE06A7"/>
    <w:rsid w:val="00C1015C"/>
    <w:rsid w:val="00C13608"/>
    <w:rsid w:val="00C160B6"/>
    <w:rsid w:val="00C1649A"/>
    <w:rsid w:val="00C22B8D"/>
    <w:rsid w:val="00C31C5D"/>
    <w:rsid w:val="00C3781F"/>
    <w:rsid w:val="00C40989"/>
    <w:rsid w:val="00C674B5"/>
    <w:rsid w:val="00C67E5B"/>
    <w:rsid w:val="00C8296E"/>
    <w:rsid w:val="00C942EC"/>
    <w:rsid w:val="00CA10E1"/>
    <w:rsid w:val="00CA4E33"/>
    <w:rsid w:val="00CB5331"/>
    <w:rsid w:val="00CD54EF"/>
    <w:rsid w:val="00CD74DB"/>
    <w:rsid w:val="00CF2D71"/>
    <w:rsid w:val="00CF5CB1"/>
    <w:rsid w:val="00D37168"/>
    <w:rsid w:val="00D5480D"/>
    <w:rsid w:val="00D87C2F"/>
    <w:rsid w:val="00D94113"/>
    <w:rsid w:val="00D958BB"/>
    <w:rsid w:val="00DA495D"/>
    <w:rsid w:val="00DD3820"/>
    <w:rsid w:val="00DD61C7"/>
    <w:rsid w:val="00E01498"/>
    <w:rsid w:val="00E030A5"/>
    <w:rsid w:val="00E11E67"/>
    <w:rsid w:val="00E369F8"/>
    <w:rsid w:val="00E40509"/>
    <w:rsid w:val="00E4289C"/>
    <w:rsid w:val="00E63ECA"/>
    <w:rsid w:val="00E97325"/>
    <w:rsid w:val="00EA52BC"/>
    <w:rsid w:val="00EA5BD5"/>
    <w:rsid w:val="00EA797B"/>
    <w:rsid w:val="00EC5A96"/>
    <w:rsid w:val="00EE5C44"/>
    <w:rsid w:val="00EE6436"/>
    <w:rsid w:val="00EF5E49"/>
    <w:rsid w:val="00EF68B4"/>
    <w:rsid w:val="00F06BA9"/>
    <w:rsid w:val="00F50BDF"/>
    <w:rsid w:val="00F56F89"/>
    <w:rsid w:val="00F63313"/>
    <w:rsid w:val="00F7286F"/>
    <w:rsid w:val="00FA1943"/>
    <w:rsid w:val="00FB5C73"/>
    <w:rsid w:val="00FC1A8C"/>
    <w:rsid w:val="00FD119C"/>
    <w:rsid w:val="00FD4C62"/>
    <w:rsid w:val="00FE6EE8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CF083"/>
  <w15:chartTrackingRefBased/>
  <w15:docId w15:val="{9EB768D6-0215-471B-B01A-CA01E288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1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E1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40989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E1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07B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07B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635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5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B0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B0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ngoforum.or.u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Racheal Damba</dc:creator>
  <cp:keywords/>
  <dc:description/>
  <cp:lastModifiedBy>Andrew Dushime</cp:lastModifiedBy>
  <cp:revision>2</cp:revision>
  <dcterms:created xsi:type="dcterms:W3CDTF">2025-09-11T09:26:00Z</dcterms:created>
  <dcterms:modified xsi:type="dcterms:W3CDTF">2025-09-11T09:26:00Z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afad2d5f-5913-430b-b439-70db39b64cb5</vt:lpwstr>
  </property>
</Properties>
</file>